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BB0" w:rsidRPr="004D0BB0" w:rsidRDefault="0082370F" w:rsidP="0018686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1. </w:t>
      </w:r>
      <w:r w:rsidR="004D0BB0"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Общие положения.</w:t>
      </w:r>
    </w:p>
    <w:p w:rsidR="004D0BB0" w:rsidRPr="00186867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1.1. Настоящее Положение разработано в соответствии с Законом  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Российской  Федерации от 29.12.2015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г. № 273-ФЗ «Об образовании в  Российской Федерации», на основании</w:t>
      </w: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 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«Положения о порядке взимания и использования родительской платы за присмотр и уход за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ребёнком в МКДОУ   Ботлихского  района 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района» в  целях улучшения условий содержания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детей, упорядочения взимания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использования  родительской платы за присмотр и уход за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ребёнком в МКДОУ детский   сад   « Ромашка»  с. </w:t>
      </w:r>
      <w:proofErr w:type="spellStart"/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>Алак</w:t>
      </w:r>
      <w:proofErr w:type="spellEnd"/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ботлихского  района РД.</w:t>
      </w:r>
    </w:p>
    <w:p w:rsidR="0082370F" w:rsidRPr="004D0BB0" w:rsidRDefault="0082370F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 1.2. Настоящее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Положение  определяет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порядок взимания и использования  ро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>дительской платы в МКДОУ д/с  «Ромашка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».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        1.3. В настоящем Положении под содержанием ребёнка в детском саду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понимается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обеспечение условий для воспитания, обучения, присмотра,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  </w:t>
      </w:r>
      <w:proofErr w:type="gramStart"/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>ухода</w:t>
      </w:r>
      <w:proofErr w:type="gramEnd"/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и оздоровления ребёнка в Д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ОУ, не связанных непосредственно с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образовательным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процессом.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</w:p>
    <w:p w:rsidR="004D0BB0" w:rsidRPr="00186867" w:rsidRDefault="004D0BB0" w:rsidP="0082370F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Родительская </w:t>
      </w:r>
      <w:proofErr w:type="gramStart"/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плата .</w:t>
      </w:r>
      <w:proofErr w:type="gramEnd"/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         2.1. Родительская плата за присмотр и уход за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ребёнком в МК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ДОУ </w:t>
      </w:r>
    </w:p>
    <w:p w:rsidR="004D0BB0" w:rsidRPr="004D0BB0" w:rsidRDefault="0082370F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  </w:t>
      </w:r>
      <w:proofErr w:type="gramStart"/>
      <w:r w:rsidRPr="00186867">
        <w:rPr>
          <w:rFonts w:eastAsia="Times New Roman" w:cstheme="minorHAnsi"/>
          <w:color w:val="000000"/>
          <w:sz w:val="24"/>
          <w:szCs w:val="24"/>
          <w:lang w:eastAsia="ru-RU"/>
        </w:rPr>
        <w:t>д</w:t>
      </w:r>
      <w:proofErr w:type="gramEnd"/>
      <w:r w:rsidRPr="00186867">
        <w:rPr>
          <w:rFonts w:eastAsia="Times New Roman" w:cstheme="minorHAnsi"/>
          <w:color w:val="000000"/>
          <w:sz w:val="24"/>
          <w:szCs w:val="24"/>
          <w:lang w:eastAsia="ru-RU"/>
        </w:rPr>
        <w:t>/с  « Ромашка</w:t>
      </w:r>
      <w:r w:rsidR="004D0BB0"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» устанавливается как </w:t>
      </w:r>
      <w:r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ежемесячная плата на </w:t>
      </w:r>
      <w:proofErr w:type="spellStart"/>
      <w:r w:rsidRPr="00186867">
        <w:rPr>
          <w:rFonts w:eastAsia="Times New Roman" w:cstheme="minorHAnsi"/>
          <w:color w:val="000000"/>
          <w:sz w:val="24"/>
          <w:szCs w:val="24"/>
          <w:lang w:eastAsia="ru-RU"/>
        </w:rPr>
        <w:t>возмещени</w:t>
      </w:r>
      <w:proofErr w:type="spellEnd"/>
      <w:r w:rsidR="004D0BB0"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части затрат на обеспечение комплекса мер по организации питания и 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бытового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обслуживания детей, обеспечение соблюдения ими личной 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гигиены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и режима дня.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         2.2.  Родительская плата за присмотр и уход за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ребёнком в  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ДОУ 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устанавливается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 соответствии с расп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оряжением начальника управления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обра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>зования Администрации   ботлихского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района.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  2.3.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Размер  родительской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платы за присмотр и уход за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ребёнком в</w:t>
      </w:r>
    </w:p>
    <w:p w:rsidR="004D0BB0" w:rsidRPr="004D0BB0" w:rsidRDefault="0082370F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  </w:t>
      </w:r>
      <w:proofErr w:type="gramStart"/>
      <w:r w:rsidR="004D0BB0" w:rsidRPr="004D0BB0">
        <w:rPr>
          <w:rFonts w:eastAsia="Times New Roman" w:cstheme="minorHAnsi"/>
          <w:color w:val="000000"/>
          <w:sz w:val="24"/>
          <w:szCs w:val="24"/>
          <w:lang w:eastAsia="ru-RU"/>
        </w:rPr>
        <w:t>ДОУ  устанавливается</w:t>
      </w:r>
      <w:proofErr w:type="gramEnd"/>
      <w:r w:rsidR="004D0BB0"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распоряжением начальника управления 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обр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>азования</w:t>
      </w:r>
      <w:proofErr w:type="gramEnd"/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Администрации   Ботлихского 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района на срок не менее одного календарного года.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 </w:t>
      </w: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3.  Порядок </w:t>
      </w:r>
      <w:proofErr w:type="gramStart"/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взимания  родительской</w:t>
      </w:r>
      <w:proofErr w:type="gramEnd"/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платы .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        3.1. Родительская плата за присмотр и уход за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ребёнком в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ДОУ 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взимаетс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>я</w:t>
      </w:r>
      <w:proofErr w:type="gramEnd"/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на основании договора между  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ДОУ и родителями</w:t>
      </w:r>
    </w:p>
    <w:p w:rsidR="004D0BB0" w:rsidRPr="00186867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       (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законными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представ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ителями) ребёнка, посещающего   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ДОУ.</w:t>
      </w:r>
    </w:p>
    <w:p w:rsidR="0082370F" w:rsidRPr="004D0BB0" w:rsidRDefault="0082370F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 3.2. Начисление родительской платы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за  присмотр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и уход за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ребёнком в</w:t>
      </w:r>
    </w:p>
    <w:p w:rsidR="004D0BB0" w:rsidRPr="004D0BB0" w:rsidRDefault="0082370F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 </w:t>
      </w:r>
      <w:proofErr w:type="gramStart"/>
      <w:r w:rsidR="004D0BB0" w:rsidRPr="004D0BB0">
        <w:rPr>
          <w:rFonts w:eastAsia="Times New Roman" w:cstheme="minorHAnsi"/>
          <w:color w:val="000000"/>
          <w:sz w:val="24"/>
          <w:szCs w:val="24"/>
          <w:lang w:eastAsia="ru-RU"/>
        </w:rPr>
        <w:t>ДОУ  производится</w:t>
      </w:r>
      <w:proofErr w:type="gramEnd"/>
      <w:r w:rsidR="004D0BB0"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бухгалтерией детского сада.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       3.3. Родители (законные представители) не позднее</w:t>
      </w: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6 числа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текущего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месяца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производят оплату за присмотр и уход за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ребёнком в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ДОУ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путём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перечисления  денеж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ных средств на лицевой счёт  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ДОУ.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 3.4. Родительская плата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за  присмотр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и уход за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ребёнком в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ДОУ 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взимается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за плановое колич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ество дней посещения ребёнком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ДОУ.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 Родительская плата не взимается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пр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>и  непосещении</w:t>
      </w:r>
      <w:proofErr w:type="gramEnd"/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ребёнком ДОУ по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 уважительной причине.  Уважительной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причиной  непосещения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ребёнком ДОУ являются:</w:t>
      </w:r>
    </w:p>
    <w:p w:rsidR="004D0BB0" w:rsidRPr="004D0BB0" w:rsidRDefault="004D0BB0" w:rsidP="008237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20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период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болезни ( при наличии документа, подтверждающего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фактическую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болезнь ребёнка) далее справка об оздоровительном периоде на срок не более 1 месяца. В случае тяжёлого заболевания (постоперационного периода) по индивидуальным рекомендациям врача;</w:t>
      </w:r>
    </w:p>
    <w:p w:rsidR="004D0BB0" w:rsidRPr="004D0BB0" w:rsidRDefault="004D0BB0" w:rsidP="004D0B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20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санаторно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-курортное лечение;</w:t>
      </w:r>
    </w:p>
    <w:p w:rsidR="004D0BB0" w:rsidRPr="004D0BB0" w:rsidRDefault="0082370F" w:rsidP="004D0B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20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gramStart"/>
      <w:r w:rsidRPr="00186867">
        <w:rPr>
          <w:rFonts w:eastAsia="Times New Roman" w:cstheme="minorHAnsi"/>
          <w:color w:val="000000"/>
          <w:sz w:val="24"/>
          <w:szCs w:val="24"/>
          <w:lang w:eastAsia="ru-RU"/>
        </w:rPr>
        <w:t>карантин</w:t>
      </w:r>
      <w:proofErr w:type="gramEnd"/>
      <w:r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 </w:t>
      </w:r>
      <w:r w:rsidR="004D0BB0" w:rsidRPr="004D0BB0">
        <w:rPr>
          <w:rFonts w:eastAsia="Times New Roman" w:cstheme="minorHAnsi"/>
          <w:color w:val="000000"/>
          <w:sz w:val="24"/>
          <w:szCs w:val="24"/>
          <w:lang w:eastAsia="ru-RU"/>
        </w:rPr>
        <w:t>ДОУ;</w:t>
      </w:r>
    </w:p>
    <w:p w:rsidR="004D0BB0" w:rsidRPr="004D0BB0" w:rsidRDefault="004D0BB0" w:rsidP="004D0B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20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трудовой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отпуск по собственному заявлению родителей (законных представителей) суммарным сроком </w:t>
      </w: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до 56 календарных дней в течение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года;</w:t>
      </w:r>
    </w:p>
    <w:p w:rsidR="004D0BB0" w:rsidRPr="004D0BB0" w:rsidRDefault="004D0BB0" w:rsidP="004D0B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20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период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закрытия ДОУ на ремонтные или аварийные работы.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 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В случае отсутствия ребёнка в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ДОУ без уважительных причин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родительская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плата за  присмотр и уход за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ребёнком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взимается 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в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полном объёме.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4. Порядок предоставления </w:t>
      </w:r>
      <w:proofErr w:type="gramStart"/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льгот  родительской</w:t>
      </w:r>
      <w:proofErr w:type="gramEnd"/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плате.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     4.1. Плата за содержание детей в ДОУ снижается на 50% от установленной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родительской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платы: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    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-</w:t>
      </w: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для родителей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(законных представителей), </w:t>
      </w: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являющихся инвалидами I, II, III группы;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    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- </w:t>
      </w: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для родителей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(законных представителей), </w:t>
      </w: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имеющих 3 и более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несовершеннолетних детей;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    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- </w:t>
      </w: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для граждан, заменяющих родителей,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и находящихся в трудном материальном положении;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   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- </w:t>
      </w: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для одиноких родителей,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находящихся в трудном материальном положении;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   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- </w:t>
      </w: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для родителей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(законных представителей), один из которых является </w:t>
      </w: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работником дошкольного образовательного учреждения;</w:t>
      </w:r>
    </w:p>
    <w:p w:rsidR="004D0BB0" w:rsidRPr="00186867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   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- </w:t>
      </w: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для военнослужащих,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проходящих срочную службу по призыву.</w:t>
      </w:r>
    </w:p>
    <w:p w:rsidR="0082370F" w:rsidRPr="004D0BB0" w:rsidRDefault="0082370F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    4.2. Для установления льгот по родительской плате один из родителей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     (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законных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представителей) ребёнка должен подать в ДОУ письменное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заявление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со следующими документами: п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>аспорт, свидетельство о рождении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   ребёнка, а также документы, подтверждающие право на льготу.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 4.2.1. Для детей из многодетных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семей  -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свидетельства о рождении детей. 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 4.2.2.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Для  родителей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(законных представителей), являющихся инвалидами I,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 </w:t>
      </w:r>
      <w:r w:rsidRPr="004D0BB0">
        <w:rPr>
          <w:rFonts w:eastAsia="Times New Roman" w:cstheme="minorHAnsi"/>
          <w:color w:val="000000"/>
          <w:sz w:val="24"/>
          <w:szCs w:val="24"/>
          <w:lang w:val="en-US" w:eastAsia="ru-RU"/>
        </w:rPr>
        <w:t>II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, </w:t>
      </w:r>
      <w:r w:rsidRPr="004D0BB0">
        <w:rPr>
          <w:rFonts w:eastAsia="Times New Roman" w:cstheme="minorHAnsi"/>
          <w:color w:val="000000"/>
          <w:sz w:val="24"/>
          <w:szCs w:val="24"/>
          <w:lang w:val="en-US" w:eastAsia="ru-RU"/>
        </w:rPr>
        <w:t>III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группы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 -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справку установленного образца, подтверждающую факт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установления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инвалидности, выдаваемую федеральными государственными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учреждениями медико-социальной экспертизы.   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      4.2.3. Для одиноких родителей, находящихся в трудном материальном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положении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— справку из органов соцзащиты по месту жительства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установленного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образца.  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     4.2.4. Для родителей (законных представителей), один из ко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торых является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 работником дошкольного образоват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ельного учреждения —   справку с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  места работы.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      4.3. Право на льготу в размере 50% от установленной родительской платы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подтверждается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родителем ежегодно по истечении 1 календарного года со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дня подачи заявления. Если данные документы были представлены по</w:t>
      </w:r>
    </w:p>
    <w:p w:rsidR="004D0BB0" w:rsidRPr="00186867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истечении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срока, перерасчёт родительс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>кой платы производится не более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  чем за 1 месяц.</w:t>
      </w:r>
    </w:p>
    <w:p w:rsidR="0082370F" w:rsidRPr="004D0BB0" w:rsidRDefault="0082370F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      4.4. Родителям (законным представителям), имеющим право на льготу по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нескольким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основаниям, льгота предоставляется только по одному из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оснований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по их выбору. В заявлении на установление льготной</w:t>
      </w:r>
    </w:p>
    <w:p w:rsidR="004D0BB0" w:rsidRPr="00186867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родительской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платы родители (законн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>ые представители) должны указать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 основание предоставления льготной родительской платы.</w:t>
      </w:r>
    </w:p>
    <w:p w:rsidR="0082370F" w:rsidRPr="004D0BB0" w:rsidRDefault="0082370F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       4.5. Льгота по родительской плате ежегодно оформляется приказом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заведующего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ДОУ в день подачи заявления и документов. Льгота</w:t>
      </w:r>
    </w:p>
    <w:p w:rsidR="004D0BB0" w:rsidRPr="00186867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применяется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 даты принятия решения руководителем ДОУ.</w:t>
      </w:r>
    </w:p>
    <w:p w:rsidR="0082370F" w:rsidRPr="004D0BB0" w:rsidRDefault="0082370F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       4.6. В предоставлении льготы родителю (законному представителю)</w:t>
      </w:r>
    </w:p>
    <w:p w:rsidR="004D0BB0" w:rsidRPr="00186867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отказывается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 случае непредставления полного пакета документов. </w:t>
      </w:r>
    </w:p>
    <w:p w:rsidR="0082370F" w:rsidRPr="004D0BB0" w:rsidRDefault="0082370F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 4.7. Компенсация части родительской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платы  предоставляется</w:t>
      </w:r>
      <w:proofErr w:type="gramEnd"/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всем  </w:t>
      </w:r>
    </w:p>
    <w:p w:rsidR="004D0BB0" w:rsidRPr="00186867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       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родителям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(законным представителям) на осн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>овании   ст. 65 Федерального  Закона от 29.12.2015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г. 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№ 273-ФЗ </w:t>
      </w:r>
      <w:proofErr w:type="gramStart"/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«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Об образовании в  Российской Федерации». 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 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Учредитель вправе производить проверку оснований 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получения 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льготы по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оплате  за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 присмотр и уход за</w:t>
      </w:r>
      <w:r w:rsidR="0082370F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ребёнком в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ДОУ.</w:t>
      </w:r>
    </w:p>
    <w:p w:rsidR="0082370F" w:rsidRPr="004D0BB0" w:rsidRDefault="0082370F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     5. Использование родит</w:t>
      </w:r>
      <w:bookmarkStart w:id="0" w:name="_GoBack"/>
      <w:bookmarkEnd w:id="0"/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ельской платы.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        5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.1. Денежные средства,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получаемые</w:t>
      </w:r>
      <w:r w:rsidRPr="00186867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 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за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 присмотр и уход за</w:t>
      </w:r>
      <w:r w:rsidR="00186867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ребёнком в</w:t>
      </w:r>
    </w:p>
    <w:p w:rsidR="004D0BB0" w:rsidRPr="004D0BB0" w:rsidRDefault="00186867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 </w:t>
      </w:r>
      <w:r w:rsidR="004D0BB0" w:rsidRPr="004D0BB0">
        <w:rPr>
          <w:rFonts w:eastAsia="Times New Roman" w:cstheme="minorHAnsi"/>
          <w:color w:val="000000"/>
          <w:sz w:val="24"/>
          <w:szCs w:val="24"/>
          <w:lang w:eastAsia="ru-RU"/>
        </w:rPr>
        <w:t>ДОУ, в виде родительской платы, в полном объёме учитываются в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финансово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-хозяйственной деятельности ДОУ.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       5.2. Родительская плата используется в следующем порядке:</w:t>
      </w:r>
    </w:p>
    <w:p w:rsidR="004D0BB0" w:rsidRPr="004D0BB0" w:rsidRDefault="004D0BB0" w:rsidP="004D0B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820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на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приобретение продуктов питания: не менее 30% от стоимости питания в месяц;</w:t>
      </w:r>
    </w:p>
    <w:p w:rsidR="004D0BB0" w:rsidRPr="004D0BB0" w:rsidRDefault="004D0BB0" w:rsidP="004D0B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820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нужды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, необходимые для деятельности ДОУ — 70 %.</w:t>
      </w:r>
    </w:p>
    <w:p w:rsidR="004D0BB0" w:rsidRPr="004D0BB0" w:rsidRDefault="004D0BB0" w:rsidP="004D0BB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  5.3. Учёт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средств  родительской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платы возлагается на бухгалтерию и</w:t>
      </w:r>
    </w:p>
    <w:p w:rsidR="004D0BB0" w:rsidRPr="004D0BB0" w:rsidRDefault="004D0BB0" w:rsidP="0018686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        </w:t>
      </w:r>
      <w:proofErr w:type="gramStart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ведётся</w:t>
      </w:r>
      <w:proofErr w:type="gramEnd"/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 соответствии с установленным</w:t>
      </w:r>
      <w:r w:rsidR="00186867" w:rsidRPr="0018686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порядком ведения бухгалтерского</w:t>
      </w:r>
      <w:r w:rsidRPr="004D0BB0">
        <w:rPr>
          <w:rFonts w:eastAsia="Times New Roman" w:cstheme="minorHAnsi"/>
          <w:color w:val="000000"/>
          <w:sz w:val="24"/>
          <w:szCs w:val="24"/>
          <w:lang w:eastAsia="ru-RU"/>
        </w:rPr>
        <w:t>   учёта.</w:t>
      </w:r>
    </w:p>
    <w:p w:rsidR="004D0BB0" w:rsidRPr="0082370F" w:rsidRDefault="004D0BB0">
      <w:pPr>
        <w:rPr>
          <w:rFonts w:cstheme="minorHAnsi"/>
          <w:sz w:val="28"/>
          <w:szCs w:val="28"/>
        </w:rPr>
      </w:pPr>
    </w:p>
    <w:sectPr w:rsidR="004D0BB0" w:rsidRPr="00823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FC"/>
    <w:multiLevelType w:val="multilevel"/>
    <w:tmpl w:val="F4EE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C4CD8"/>
    <w:multiLevelType w:val="multilevel"/>
    <w:tmpl w:val="9EE6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35093"/>
    <w:multiLevelType w:val="multilevel"/>
    <w:tmpl w:val="D320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0325F8"/>
    <w:multiLevelType w:val="hybridMultilevel"/>
    <w:tmpl w:val="9CA8584A"/>
    <w:lvl w:ilvl="0" w:tplc="903482B4">
      <w:start w:val="2"/>
      <w:numFmt w:val="decimal"/>
      <w:lvlText w:val="%1."/>
      <w:lvlJc w:val="left"/>
      <w:pPr>
        <w:ind w:left="3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4">
    <w:nsid w:val="5DCD45DC"/>
    <w:multiLevelType w:val="multilevel"/>
    <w:tmpl w:val="A0D2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B0"/>
    <w:rsid w:val="00186867"/>
    <w:rsid w:val="004D0BB0"/>
    <w:rsid w:val="0082370F"/>
    <w:rsid w:val="00C610BF"/>
    <w:rsid w:val="00F6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5FA19-DA7A-4CD9-B58F-12A0ABE7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0BB0"/>
    <w:pPr>
      <w:spacing w:after="24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0BB0"/>
    <w:rPr>
      <w:b/>
      <w:bCs/>
    </w:rPr>
  </w:style>
  <w:style w:type="paragraph" w:styleId="a4">
    <w:name w:val="Normal (Web)"/>
    <w:basedOn w:val="a"/>
    <w:uiPriority w:val="99"/>
    <w:semiHidden/>
    <w:unhideWhenUsed/>
    <w:rsid w:val="004D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0BB0"/>
    <w:rPr>
      <w:rFonts w:ascii="Times New Roman" w:eastAsia="Times New Roman" w:hAnsi="Times New Roman" w:cs="Times New Roman"/>
      <w:color w:val="000000"/>
      <w:kern w:val="36"/>
      <w:sz w:val="30"/>
      <w:szCs w:val="30"/>
      <w:lang w:eastAsia="ru-RU"/>
    </w:rPr>
  </w:style>
  <w:style w:type="paragraph" w:styleId="a5">
    <w:name w:val="List Paragraph"/>
    <w:basedOn w:val="a"/>
    <w:uiPriority w:val="34"/>
    <w:qFormat/>
    <w:rsid w:val="008237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6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6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1671">
              <w:marLeft w:val="282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7359">
                      <w:marLeft w:val="0"/>
                      <w:marRight w:val="30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9394">
          <w:marLeft w:val="0"/>
          <w:marRight w:val="0"/>
          <w:marTop w:val="420"/>
          <w:marBottom w:val="300"/>
          <w:divBdr>
            <w:top w:val="single" w:sz="12" w:space="0" w:color="559AD3"/>
            <w:left w:val="single" w:sz="12" w:space="0" w:color="559AD3"/>
            <w:bottom w:val="single" w:sz="12" w:space="0" w:color="559AD3"/>
            <w:right w:val="single" w:sz="12" w:space="0" w:color="559AD3"/>
          </w:divBdr>
          <w:divsChild>
            <w:div w:id="6317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0914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2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sadic</dc:creator>
  <cp:keywords/>
  <dc:description/>
  <cp:lastModifiedBy>sadic</cp:lastModifiedBy>
  <cp:revision>1</cp:revision>
  <cp:lastPrinted>2017-02-07T07:07:00Z</cp:lastPrinted>
  <dcterms:created xsi:type="dcterms:W3CDTF">2017-02-07T06:44:00Z</dcterms:created>
  <dcterms:modified xsi:type="dcterms:W3CDTF">2017-02-07T07:08:00Z</dcterms:modified>
</cp:coreProperties>
</file>